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spacing w:after="271" w:line="259" w:lineRule="auto"/>
        <w:ind w:left="4253" w:right="0" w:hanging="141.9999999999999"/>
        <w:jc w:val="left"/>
        <w:rPr/>
      </w:pPr>
      <w:r w:rsidDel="00000000" w:rsidR="00000000" w:rsidRPr="00000000">
        <w:rPr/>
        <w:drawing>
          <wp:inline distB="0" distT="0" distL="0" distR="0">
            <wp:extent cx="891540" cy="1005840"/>
            <wp:effectExtent b="0" l="0" r="0" t="0"/>
            <wp:docPr id="2" name="image2.jpg"/>
            <a:graphic>
              <a:graphicData uri="http://schemas.openxmlformats.org/drawingml/2006/picture">
                <pic:pic>
                  <pic:nvPicPr>
                    <pic:cNvPr id="0" name="image2.jpg"/>
                    <pic:cNvPicPr preferRelativeResize="0"/>
                  </pic:nvPicPr>
                  <pic:blipFill>
                    <a:blip r:embed="rId6"/>
                    <a:srcRect b="0" l="0" r="0" t="0"/>
                    <a:stretch>
                      <a:fillRect/>
                    </a:stretch>
                  </pic:blipFill>
                  <pic:spPr>
                    <a:xfrm>
                      <a:off x="0" y="0"/>
                      <a:ext cx="891540" cy="100584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spacing w:after="142" w:line="259" w:lineRule="auto"/>
        <w:ind w:hanging="284"/>
        <w:jc w:val="center"/>
        <w:rPr/>
      </w:pPr>
      <w:r w:rsidDel="00000000" w:rsidR="00000000" w:rsidRPr="00000000">
        <w:rPr>
          <w:rtl w:val="0"/>
        </w:rPr>
        <w:tab/>
        <w:t xml:space="preserve">МИНОБРНАУКИ РОССИИ </w:t>
      </w:r>
    </w:p>
    <w:p w:rsidR="00000000" w:rsidDel="00000000" w:rsidP="00000000" w:rsidRDefault="00000000" w:rsidRPr="00000000" w14:paraId="00000003">
      <w:pPr>
        <w:spacing w:after="41" w:line="259" w:lineRule="auto"/>
        <w:ind w:left="10" w:hanging="10"/>
        <w:jc w:val="center"/>
        <w:rPr/>
      </w:pPr>
      <w:r w:rsidDel="00000000" w:rsidR="00000000" w:rsidRPr="00000000">
        <w:rPr>
          <w:b w:val="1"/>
          <w:bCs w:val="1"/>
          <w:rtl w:val="0"/>
        </w:rPr>
        <w:t xml:space="preserve"> </w:t>
      </w:r>
      <w:r w:rsidDel="00000000" w:rsidR="00000000" w:rsidRPr="00000000">
        <w:rPr>
          <w:rtl w:val="0"/>
        </w:rPr>
        <w:t xml:space="preserve">Федеральное государственное бюджетное образовательное учреждение высшего образования </w:t>
      </w:r>
    </w:p>
    <w:p w:rsidR="00000000" w:rsidDel="00000000" w:rsidP="00000000" w:rsidRDefault="00000000" w:rsidRPr="00000000" w14:paraId="00000004">
      <w:pPr>
        <w:spacing w:after="56" w:line="270" w:lineRule="auto"/>
        <w:ind w:left="567" w:right="743" w:hanging="10"/>
        <w:jc w:val="center"/>
        <w:rPr/>
      </w:pPr>
      <w:r w:rsidDel="00000000" w:rsidR="00000000" w:rsidRPr="00000000">
        <w:rPr>
          <w:b w:val="1"/>
          <w:bCs w:val="1"/>
          <w:rtl w:val="0"/>
        </w:rPr>
        <w:t xml:space="preserve">«МИРЭА – Российский технологический университет»</w:t>
      </w:r>
      <w:r w:rsidDel="00000000" w:rsidR="00000000" w:rsidRPr="00000000">
        <w:rPr>
          <w:rtl w:val="0"/>
        </w:rPr>
      </w:r>
    </w:p>
    <w:p w:rsidR="00000000" w:rsidDel="00000000" w:rsidP="00000000" w:rsidRDefault="00000000" w:rsidRPr="00000000" w14:paraId="00000005">
      <w:pPr>
        <w:jc w:val="center"/>
        <w:rPr>
          <w:b w:val="1"/>
          <w:bCs w:val="1"/>
        </w:rPr>
      </w:pPr>
      <w:r w:rsidDel="00000000" w:rsidR="00000000" w:rsidRPr="00000000">
        <w:rPr>
          <w:b w:val="1"/>
          <w:bCs w:val="1"/>
          <w:color w:val="000000"/>
          <w:rtl w:val="0"/>
        </w:rPr>
        <w:t xml:space="preserve">РТУ МИРЭА</w:t>
      </w:r>
      <w:r w:rsidDel="00000000" w:rsidR="00000000" w:rsidRPr="00000000">
        <w:rPr>
          <w:rtl w:val="0"/>
        </w:rPr>
      </w:r>
    </w:p>
    <w:p w:rsidR="00000000" w:rsidDel="00000000" w:rsidP="00000000" w:rsidRDefault="00000000" w:rsidRPr="00000000" w14:paraId="00000006">
      <w:pPr>
        <w:spacing w:after="6" w:line="259" w:lineRule="auto"/>
        <w:rPr/>
      </w:pPr>
      <w:r w:rsidDel="00000000" w:rsidR="00000000" w:rsidRPr="00000000">
        <w:rPr/>
        <mc:AlternateContent>
          <mc:Choice Requires="wpg">
            <w:drawing>
              <wp:inline distB="0" distT="0" distL="0" distR="0">
                <wp:extent cx="5833686" cy="45720"/>
                <wp:effectExtent b="0" l="0" r="0" t="0"/>
                <wp:docPr id="1" name=""/>
                <a:graphic>
                  <a:graphicData uri="http://schemas.microsoft.com/office/word/2010/wordprocessingGroup">
                    <wpg:wgp>
                      <wpg:cNvGrpSpPr/>
                      <wpg:grpSpPr>
                        <a:xfrm>
                          <a:off x="2429150" y="3757125"/>
                          <a:ext cx="5833686" cy="45720"/>
                          <a:chOff x="2429150" y="3757125"/>
                          <a:chExt cx="5833700" cy="45750"/>
                        </a:xfrm>
                      </wpg:grpSpPr>
                      <wpg:grpSp>
                        <wpg:cNvGrpSpPr/>
                        <wpg:grpSpPr>
                          <a:xfrm>
                            <a:off x="2429158" y="3757140"/>
                            <a:ext cx="5833685" cy="45717"/>
                            <a:chOff x="0" y="0"/>
                            <a:chExt cx="5833685" cy="45717"/>
                          </a:xfrm>
                        </wpg:grpSpPr>
                        <wps:wsp>
                          <wps:cNvSpPr/>
                          <wps:cNvPr id="3" name="Shape 3"/>
                          <wps:spPr>
                            <a:xfrm>
                              <a:off x="0" y="0"/>
                              <a:ext cx="5833675" cy="457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s:wsp>
                          <wps:cNvSpPr/>
                          <wps:cNvPr id="4" name="Shape 4"/>
                          <wps:spPr>
                            <a:xfrm>
                              <a:off x="0" y="29495"/>
                              <a:ext cx="5833685" cy="16222"/>
                            </a:xfrm>
                            <a:custGeom>
                              <a:rect b="b" l="l" r="r" t="t"/>
                              <a:pathLst>
                                <a:path extrusionOk="0" h="13970" w="5600701">
                                  <a:moveTo>
                                    <a:pt x="5600701" y="0"/>
                                  </a:moveTo>
                                  <a:lnTo>
                                    <a:pt x="5600701" y="12700"/>
                                  </a:lnTo>
                                  <a:lnTo>
                                    <a:pt x="0" y="13970"/>
                                  </a:lnTo>
                                  <a:lnTo>
                                    <a:pt x="0" y="1270"/>
                                  </a:lnTo>
                                  <a:lnTo>
                                    <a:pt x="5600701" y="0"/>
                                  </a:lnTo>
                                  <a:close/>
                                </a:path>
                              </a:pathLst>
                            </a:custGeom>
                            <a:solidFill>
                              <a:srgbClr val="000000"/>
                            </a:solidFill>
                            <a:ln>
                              <a:noFill/>
                            </a:ln>
                          </wps:spPr>
                          <wps:bodyPr anchorCtr="0" anchor="ctr" bIns="91425" lIns="91425" spcFirstLastPara="1" rIns="91425" wrap="square" tIns="91425">
                            <a:noAutofit/>
                          </wps:bodyPr>
                        </wps:wsp>
                        <wps:wsp>
                          <wps:cNvSpPr/>
                          <wps:cNvPr id="5" name="Shape 5"/>
                          <wps:spPr>
                            <a:xfrm>
                              <a:off x="0" y="0"/>
                              <a:ext cx="5833685" cy="16222"/>
                            </a:xfrm>
                            <a:custGeom>
                              <a:rect b="b" l="l" r="r" t="t"/>
                              <a:pathLst>
                                <a:path extrusionOk="0" h="13970" w="5600701">
                                  <a:moveTo>
                                    <a:pt x="5600701" y="0"/>
                                  </a:moveTo>
                                  <a:lnTo>
                                    <a:pt x="5600701" y="12700"/>
                                  </a:lnTo>
                                  <a:lnTo>
                                    <a:pt x="0" y="13970"/>
                                  </a:lnTo>
                                  <a:lnTo>
                                    <a:pt x="0" y="1270"/>
                                  </a:lnTo>
                                  <a:lnTo>
                                    <a:pt x="5600701" y="0"/>
                                  </a:lnTo>
                                  <a:close/>
                                </a:path>
                              </a:pathLst>
                            </a:custGeom>
                            <a:solidFill>
                              <a:srgbClr val="000000"/>
                            </a:solidFill>
                            <a:ln>
                              <a:noFill/>
                            </a:ln>
                          </wps:spPr>
                          <wps:bodyPr anchorCtr="0" anchor="ctr" bIns="91425" lIns="91425" spcFirstLastPara="1" rIns="91425" wrap="square" tIns="91425">
                            <a:noAutofit/>
                          </wps:bodyPr>
                        </wps:wsp>
                      </wpg:grpSp>
                    </wpg:wgp>
                  </a:graphicData>
                </a:graphic>
              </wp:inline>
            </w:drawing>
          </mc:Choice>
          <mc:Fallback>
            <w:drawing>
              <wp:inline distB="0" distT="0" distL="0" distR="0">
                <wp:extent cx="5833686" cy="45720"/>
                <wp:effectExtent b="0" l="0" r="0" t="0"/>
                <wp:docPr id="1"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5833686" cy="4572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07">
      <w:pPr>
        <w:spacing w:before="240" w:lineRule="auto"/>
        <w:ind w:firstLine="426"/>
        <w:jc w:val="center"/>
        <w:rPr/>
      </w:pPr>
      <w:r w:rsidDel="00000000" w:rsidR="00000000" w:rsidRPr="00000000">
        <w:rPr>
          <w:rtl w:val="0"/>
        </w:rPr>
        <w:t xml:space="preserve">Институт радиоэлектроники и информатики</w:t>
      </w:r>
    </w:p>
    <w:p w:rsidR="00000000" w:rsidDel="00000000" w:rsidP="00000000" w:rsidRDefault="00000000" w:rsidRPr="00000000" w14:paraId="00000008">
      <w:pPr>
        <w:spacing w:line="259" w:lineRule="auto"/>
        <w:ind w:left="502" w:firstLine="698"/>
        <w:jc w:val="center"/>
        <w:rPr/>
      </w:pPr>
      <w:r w:rsidDel="00000000" w:rsidR="00000000" w:rsidRPr="00000000">
        <w:rPr>
          <w:rtl w:val="0"/>
        </w:rPr>
        <w:t xml:space="preserve">Кафедра радиоволновых процессов и технологий</w:t>
      </w:r>
    </w:p>
    <w:p w:rsidR="00000000" w:rsidDel="00000000" w:rsidP="00000000" w:rsidRDefault="00000000" w:rsidRPr="00000000" w14:paraId="00000009">
      <w:pPr>
        <w:spacing w:after="33" w:line="259" w:lineRule="auto"/>
        <w:ind w:left="53" w:firstLine="698"/>
        <w:jc w:val="center"/>
        <w:rPr/>
      </w:pPr>
      <w:r w:rsidDel="00000000" w:rsidR="00000000" w:rsidRPr="00000000">
        <w:rPr>
          <w:rtl w:val="0"/>
        </w:rPr>
        <w:t xml:space="preserve"> </w:t>
      </w:r>
    </w:p>
    <w:p w:rsidR="00000000" w:rsidDel="00000000" w:rsidP="00000000" w:rsidRDefault="00000000" w:rsidRPr="00000000" w14:paraId="0000000A">
      <w:pPr>
        <w:spacing w:after="3" w:line="270" w:lineRule="auto"/>
        <w:ind w:left="716" w:right="711" w:hanging="10"/>
        <w:jc w:val="center"/>
        <w:rPr>
          <w:b w:val="1"/>
          <w:bCs w:val="1"/>
        </w:rPr>
      </w:pPr>
      <w:r w:rsidDel="00000000" w:rsidR="00000000" w:rsidRPr="00000000">
        <w:rPr>
          <w:b w:val="1"/>
          <w:bCs w:val="1"/>
          <w:rtl w:val="0"/>
        </w:rPr>
        <w:t xml:space="preserve">ОТЧЕТ ПО ЛАБОРАТОРНОЙ РАБОТЕ №4</w:t>
      </w:r>
    </w:p>
    <w:p w:rsidR="00000000" w:rsidDel="00000000" w:rsidP="00000000" w:rsidRDefault="00000000" w:rsidRPr="00000000" w14:paraId="0000000B">
      <w:pPr>
        <w:spacing w:after="30" w:line="259" w:lineRule="auto"/>
        <w:ind w:left="68" w:firstLine="698"/>
        <w:jc w:val="center"/>
        <w:rPr/>
      </w:pPr>
      <w:r w:rsidDel="00000000" w:rsidR="00000000" w:rsidRPr="00000000">
        <w:rPr>
          <w:b w:val="1"/>
          <w:bCs w:val="1"/>
          <w:rtl w:val="0"/>
        </w:rPr>
        <w:t xml:space="preserve"> </w:t>
      </w:r>
      <w:r w:rsidDel="00000000" w:rsidR="00000000" w:rsidRPr="00000000">
        <w:rPr>
          <w:rtl w:val="0"/>
        </w:rPr>
      </w:r>
    </w:p>
    <w:p w:rsidR="00000000" w:rsidDel="00000000" w:rsidP="00000000" w:rsidRDefault="00000000" w:rsidRPr="00000000" w14:paraId="0000000C">
      <w:pPr>
        <w:spacing w:line="264" w:lineRule="auto"/>
        <w:ind w:left="1134" w:hanging="709"/>
        <w:jc w:val="center"/>
        <w:rPr/>
      </w:pPr>
      <w:r w:rsidDel="00000000" w:rsidR="00000000" w:rsidRPr="00000000">
        <w:rPr>
          <w:rtl w:val="0"/>
        </w:rPr>
        <w:t xml:space="preserve">по дисциплине «Программно-конфигурируемые радиотехнологии»</w:t>
      </w:r>
    </w:p>
    <w:p w:rsidR="00000000" w:rsidDel="00000000" w:rsidP="00000000" w:rsidRDefault="00000000" w:rsidRPr="00000000" w14:paraId="0000000D">
      <w:pPr>
        <w:spacing w:line="259" w:lineRule="auto"/>
        <w:ind w:left="68" w:firstLine="698"/>
        <w:jc w:val="center"/>
        <w:rPr/>
      </w:pPr>
      <w:r w:rsidDel="00000000" w:rsidR="00000000" w:rsidRPr="00000000">
        <w:rPr>
          <w:b w:val="1"/>
          <w:bCs w:val="1"/>
          <w:rtl w:val="0"/>
        </w:rPr>
        <w:t xml:space="preserve">  </w:t>
      </w:r>
      <w:r w:rsidDel="00000000" w:rsidR="00000000" w:rsidRPr="00000000">
        <w:rPr>
          <w:rtl w:val="0"/>
        </w:rPr>
      </w:r>
    </w:p>
    <w:p w:rsidR="00000000" w:rsidDel="00000000" w:rsidP="00000000" w:rsidRDefault="00000000" w:rsidRPr="00000000" w14:paraId="0000000E">
      <w:pPr>
        <w:spacing w:after="3" w:line="270" w:lineRule="auto"/>
        <w:ind w:left="716" w:right="709" w:hanging="10"/>
        <w:jc w:val="center"/>
        <w:rPr>
          <w:b w:val="1"/>
          <w:bCs w:val="1"/>
        </w:rPr>
      </w:pPr>
      <w:r w:rsidDel="00000000" w:rsidR="00000000" w:rsidRPr="00000000">
        <w:rPr>
          <w:b w:val="1"/>
          <w:bCs w:val="1"/>
          <w:rtl w:val="0"/>
        </w:rPr>
        <w:t xml:space="preserve">НАПРАВЛЕНИЕ ПОДГОТОВКИ </w:t>
      </w:r>
    </w:p>
    <w:p w:rsidR="00000000" w:rsidDel="00000000" w:rsidP="00000000" w:rsidRDefault="00000000" w:rsidRPr="00000000" w14:paraId="0000000F">
      <w:pPr>
        <w:spacing w:after="3" w:line="270" w:lineRule="auto"/>
        <w:ind w:left="716" w:right="710" w:hanging="10"/>
        <w:jc w:val="center"/>
        <w:rPr/>
      </w:pPr>
      <w:r w:rsidDel="00000000" w:rsidR="00000000" w:rsidRPr="00000000">
        <w:rPr>
          <w:rtl w:val="0"/>
        </w:rPr>
        <w:t xml:space="preserve">11.03.02 «Инфокоммуникационные технологии и системы связи»</w:t>
      </w:r>
    </w:p>
    <w:p w:rsidR="00000000" w:rsidDel="00000000" w:rsidP="00000000" w:rsidRDefault="00000000" w:rsidRPr="00000000" w14:paraId="00000010">
      <w:pPr>
        <w:spacing w:line="259" w:lineRule="auto"/>
        <w:ind w:left="68" w:firstLine="698"/>
        <w:jc w:val="center"/>
        <w:rPr>
          <w:b w:val="1"/>
          <w:bCs w:val="1"/>
        </w:rPr>
      </w:pPr>
      <w:r w:rsidDel="00000000" w:rsidR="00000000" w:rsidRPr="00000000">
        <w:rPr>
          <w:b w:val="1"/>
          <w:bCs w:val="1"/>
          <w:rtl w:val="0"/>
        </w:rPr>
        <w:t xml:space="preserve"> </w:t>
      </w:r>
    </w:p>
    <w:p w:rsidR="00000000" w:rsidDel="00000000" w:rsidP="00000000" w:rsidRDefault="00000000" w:rsidRPr="00000000" w14:paraId="00000011">
      <w:pPr>
        <w:spacing w:line="259" w:lineRule="auto"/>
        <w:ind w:left="68" w:firstLine="698"/>
        <w:jc w:val="center"/>
        <w:rPr/>
      </w:pPr>
      <w:r w:rsidDel="00000000" w:rsidR="00000000" w:rsidRPr="00000000">
        <w:rPr>
          <w:rtl w:val="0"/>
        </w:rPr>
      </w:r>
    </w:p>
    <w:p w:rsidR="00000000" w:rsidDel="00000000" w:rsidP="00000000" w:rsidRDefault="00000000" w:rsidRPr="00000000" w14:paraId="00000012">
      <w:pPr>
        <w:spacing w:line="259" w:lineRule="auto"/>
        <w:ind w:firstLine="0"/>
        <w:rPr/>
      </w:pPr>
      <w:r w:rsidDel="00000000" w:rsidR="00000000" w:rsidRPr="00000000">
        <w:rPr>
          <w:rtl w:val="0"/>
        </w:rPr>
      </w:r>
    </w:p>
    <w:p w:rsidR="00000000" w:rsidDel="00000000" w:rsidP="00000000" w:rsidRDefault="00000000" w:rsidRPr="00000000" w14:paraId="00000013">
      <w:pPr>
        <w:spacing w:line="259" w:lineRule="auto"/>
        <w:ind w:left="68" w:firstLine="698"/>
        <w:jc w:val="center"/>
        <w:rPr/>
      </w:pPr>
      <w:r w:rsidDel="00000000" w:rsidR="00000000" w:rsidRPr="00000000">
        <w:rPr>
          <w:rtl w:val="0"/>
        </w:rPr>
      </w:r>
    </w:p>
    <w:p w:rsidR="00000000" w:rsidDel="00000000" w:rsidP="00000000" w:rsidRDefault="00000000" w:rsidRPr="00000000" w14:paraId="00000014">
      <w:pPr>
        <w:spacing w:line="259" w:lineRule="auto"/>
        <w:rPr/>
      </w:pPr>
      <w:r w:rsidDel="00000000" w:rsidR="00000000" w:rsidRPr="00000000">
        <w:rPr>
          <w:rtl w:val="0"/>
        </w:rPr>
      </w:r>
    </w:p>
    <w:p w:rsidR="00000000" w:rsidDel="00000000" w:rsidP="00000000" w:rsidRDefault="00000000" w:rsidRPr="00000000" w14:paraId="00000015">
      <w:pPr>
        <w:spacing w:line="259" w:lineRule="auto"/>
        <w:ind w:left="68" w:firstLine="698"/>
        <w:jc w:val="right"/>
        <w:rPr/>
      </w:pPr>
      <w:r w:rsidDel="00000000" w:rsidR="00000000" w:rsidRPr="00000000">
        <w:rPr>
          <w:rtl w:val="0"/>
        </w:rPr>
      </w:r>
    </w:p>
    <w:p w:rsidR="00000000" w:rsidDel="00000000" w:rsidP="00000000" w:rsidRDefault="00000000" w:rsidRPr="00000000" w14:paraId="00000016">
      <w:pPr>
        <w:spacing w:line="259" w:lineRule="auto"/>
        <w:ind w:left="68" w:firstLine="698"/>
        <w:jc w:val="right"/>
        <w:rPr/>
      </w:pPr>
      <w:r w:rsidDel="00000000" w:rsidR="00000000" w:rsidRPr="00000000">
        <w:rPr>
          <w:rtl w:val="0"/>
        </w:rPr>
        <w:t xml:space="preserve">Выполнили:</w:t>
        <w:br w:type="textWrapping"/>
        <w:t xml:space="preserve">студенты группы: РИБО-03-23 Демьянов Д.А.</w:t>
      </w:r>
    </w:p>
    <w:p w:rsidR="00000000" w:rsidDel="00000000" w:rsidP="00000000" w:rsidRDefault="00000000" w:rsidRPr="00000000" w14:paraId="00000017">
      <w:pPr>
        <w:spacing w:line="259" w:lineRule="auto"/>
        <w:ind w:left="68" w:firstLine="698"/>
        <w:jc w:val="right"/>
        <w:rPr/>
      </w:pPr>
      <w:r w:rsidDel="00000000" w:rsidR="00000000" w:rsidRPr="00000000">
        <w:rPr>
          <w:rtl w:val="0"/>
        </w:rPr>
        <w:t xml:space="preserve">Сухоносов Е.М. </w:t>
      </w:r>
    </w:p>
    <w:p w:rsidR="00000000" w:rsidDel="00000000" w:rsidP="00000000" w:rsidRDefault="00000000" w:rsidRPr="00000000" w14:paraId="00000018">
      <w:pPr>
        <w:spacing w:line="259" w:lineRule="auto"/>
        <w:ind w:left="68" w:firstLine="698"/>
        <w:jc w:val="right"/>
        <w:rPr/>
      </w:pPr>
      <w:r w:rsidDel="00000000" w:rsidR="00000000" w:rsidRPr="00000000">
        <w:rPr>
          <w:rtl w:val="0"/>
        </w:rPr>
      </w:r>
    </w:p>
    <w:p w:rsidR="00000000" w:rsidDel="00000000" w:rsidP="00000000" w:rsidRDefault="00000000" w:rsidRPr="00000000" w14:paraId="00000019">
      <w:pPr>
        <w:spacing w:line="259" w:lineRule="auto"/>
        <w:ind w:left="68" w:firstLine="698"/>
        <w:jc w:val="right"/>
        <w:rPr/>
      </w:pPr>
      <w:r w:rsidDel="00000000" w:rsidR="00000000" w:rsidRPr="00000000">
        <w:rPr>
          <w:rtl w:val="0"/>
        </w:rPr>
        <w:t xml:space="preserve">Принял: </w:t>
      </w:r>
    </w:p>
    <w:p w:rsidR="00000000" w:rsidDel="00000000" w:rsidP="00000000" w:rsidRDefault="00000000" w:rsidRPr="00000000" w14:paraId="0000001A">
      <w:pPr>
        <w:spacing w:line="259" w:lineRule="auto"/>
        <w:ind w:left="68" w:firstLine="698"/>
        <w:jc w:val="right"/>
        <w:rPr/>
      </w:pPr>
      <w:r w:rsidDel="00000000" w:rsidR="00000000" w:rsidRPr="00000000">
        <w:rPr>
          <w:rtl w:val="0"/>
        </w:rPr>
        <w:t xml:space="preserve">Коняшкин Г.В.  </w:t>
      </w:r>
    </w:p>
    <w:p w:rsidR="00000000" w:rsidDel="00000000" w:rsidP="00000000" w:rsidRDefault="00000000" w:rsidRPr="00000000" w14:paraId="0000001B">
      <w:pPr>
        <w:spacing w:line="259" w:lineRule="auto"/>
        <w:ind w:left="68" w:firstLine="698"/>
        <w:jc w:val="center"/>
        <w:rPr>
          <w:b w:val="1"/>
          <w:bCs w:val="1"/>
        </w:rPr>
      </w:pPr>
      <w:r w:rsidDel="00000000" w:rsidR="00000000" w:rsidRPr="00000000">
        <w:rPr>
          <w:b w:val="1"/>
          <w:bCs w:val="1"/>
          <w:rtl w:val="0"/>
        </w:rPr>
        <w:t xml:space="preserve"> </w:t>
        <w:tab/>
        <w:tab/>
        <w:tab/>
        <w:tab/>
        <w:tab/>
        <w:tab/>
        <w:t xml:space="preserve"> </w:t>
      </w:r>
    </w:p>
    <w:p w:rsidR="00000000" w:rsidDel="00000000" w:rsidP="00000000" w:rsidRDefault="00000000" w:rsidRPr="00000000" w14:paraId="0000001C">
      <w:pPr>
        <w:spacing w:after="3" w:line="270" w:lineRule="auto"/>
        <w:ind w:left="0" w:right="713" w:firstLine="0"/>
        <w:rPr/>
      </w:pPr>
      <w:r w:rsidDel="00000000" w:rsidR="00000000" w:rsidRPr="00000000">
        <w:rPr>
          <w:rtl w:val="0"/>
        </w:rPr>
      </w:r>
    </w:p>
    <w:p w:rsidR="00000000" w:rsidDel="00000000" w:rsidP="00000000" w:rsidRDefault="00000000" w:rsidRPr="00000000" w14:paraId="0000001D">
      <w:pPr>
        <w:spacing w:after="3" w:line="270" w:lineRule="auto"/>
        <w:ind w:right="713"/>
        <w:rPr/>
      </w:pPr>
      <w:r w:rsidDel="00000000" w:rsidR="00000000" w:rsidRPr="00000000">
        <w:rPr>
          <w:rtl w:val="0"/>
        </w:rPr>
      </w:r>
    </w:p>
    <w:p w:rsidR="00000000" w:rsidDel="00000000" w:rsidP="00000000" w:rsidRDefault="00000000" w:rsidRPr="00000000" w14:paraId="0000001E">
      <w:pPr>
        <w:spacing w:after="3" w:line="270" w:lineRule="auto"/>
        <w:ind w:right="713"/>
        <w:rPr/>
      </w:pPr>
      <w:r w:rsidDel="00000000" w:rsidR="00000000" w:rsidRPr="00000000">
        <w:rPr>
          <w:rtl w:val="0"/>
        </w:rPr>
      </w:r>
    </w:p>
    <w:p w:rsidR="00000000" w:rsidDel="00000000" w:rsidP="00000000" w:rsidRDefault="00000000" w:rsidRPr="00000000" w14:paraId="0000001F">
      <w:pPr>
        <w:spacing w:after="3" w:line="270" w:lineRule="auto"/>
        <w:ind w:left="716" w:right="710" w:hanging="10"/>
        <w:jc w:val="center"/>
        <w:rPr/>
      </w:pPr>
      <w:r w:rsidDel="00000000" w:rsidR="00000000" w:rsidRPr="00000000">
        <w:rPr>
          <w:rtl w:val="0"/>
        </w:rPr>
        <w:t xml:space="preserve">Москва 2026</w:t>
      </w:r>
    </w:p>
    <w:p w:rsidR="00000000" w:rsidDel="00000000" w:rsidP="00000000" w:rsidRDefault="00000000" w:rsidRPr="00000000" w14:paraId="00000020">
      <w:pPr>
        <w:spacing w:after="3" w:line="360" w:lineRule="auto"/>
        <w:ind w:left="716" w:right="710" w:hanging="10"/>
        <w:jc w:val="center"/>
        <w:rPr>
          <w:b w:val="1"/>
          <w:bCs w:val="1"/>
        </w:rPr>
      </w:pPr>
      <w:r w:rsidDel="00000000" w:rsidR="00000000" w:rsidRPr="00000000">
        <w:rPr>
          <w:b w:val="1"/>
          <w:bCs w:val="1"/>
          <w:rtl w:val="0"/>
        </w:rPr>
        <w:t xml:space="preserve">ЛАБОРАТОРНАЯ РАБОТА №4</w:t>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59" w:lineRule="auto"/>
        <w:ind w:left="0" w:right="0" w:firstLine="0"/>
        <w:jc w:val="center"/>
        <w:rPr>
          <w:b w:val="1"/>
          <w:bCs w:val="1"/>
          <w:i w:val="0"/>
          <w:iCs w:val="0"/>
          <w:smallCaps w:val="0"/>
          <w:strike w:val="0"/>
          <w:color w:val="000000"/>
          <w:u w:val="none"/>
          <w:shd w:fill="auto" w:val="clear"/>
          <w:vertAlign w:val="baseline"/>
        </w:rPr>
      </w:pPr>
      <w:r w:rsidDel="00000000" w:rsidR="00000000" w:rsidRPr="00000000">
        <w:rPr>
          <w:b w:val="1"/>
          <w:bCs w:val="1"/>
          <w:i w:val="0"/>
          <w:iCs w:val="0"/>
          <w:smallCaps w:val="0"/>
          <w:strike w:val="0"/>
          <w:color w:val="000000"/>
          <w:u w:val="none"/>
          <w:shd w:fill="auto" w:val="clear"/>
          <w:vertAlign w:val="baseline"/>
          <w:rtl w:val="0"/>
        </w:rPr>
        <w:t xml:space="preserve">1. </w:t>
      </w:r>
      <w:r w:rsidDel="00000000" w:rsidR="00000000" w:rsidRPr="00000000">
        <w:rPr>
          <w:b w:val="1"/>
          <w:bCs w:val="1"/>
          <w:rtl w:val="0"/>
        </w:rPr>
        <w:t xml:space="preserve">Исследование основных OFDM</w:t>
      </w:r>
      <w:r w:rsidDel="00000000" w:rsidR="00000000" w:rsidRPr="00000000">
        <w:rPr>
          <w:b w:val="1"/>
          <w:bCs w:val="1"/>
          <w:i w:val="0"/>
          <w:iCs w:val="0"/>
          <w:smallCaps w:val="0"/>
          <w:strike w:val="0"/>
          <w:color w:val="000000"/>
          <w:u w:val="none"/>
          <w:shd w:fill="auto" w:val="clear"/>
          <w:vertAlign w:val="baseline"/>
          <w:rtl w:val="0"/>
        </w:rPr>
        <w:t xml:space="preserve">.</w:t>
      </w:r>
    </w:p>
    <w:p w:rsidR="00000000" w:rsidDel="00000000" w:rsidP="00000000" w:rsidRDefault="00000000" w:rsidRPr="00000000" w14:paraId="00000022">
      <w:pPr>
        <w:widowControl w:val="0"/>
        <w:spacing w:after="3" w:line="360" w:lineRule="auto"/>
        <w:ind w:right="710" w:firstLine="720"/>
        <w:jc w:val="left"/>
        <w:rPr/>
      </w:pPr>
      <w:r w:rsidDel="00000000" w:rsidR="00000000" w:rsidRPr="00000000">
        <w:rPr>
          <w:rtl w:val="0"/>
        </w:rPr>
        <w:t xml:space="preserve">OFDM (англ. Orthogonal frequency-division multiplexing — мультиплексирование с ортогональным частотным разделением каналов) является цифровой схемой модуляции, которая использует большое количество близко расположенных ортогональных поднесущих (мультиплексирование). Каждая поднесущая модулируется по обычной схеме модуляции (например, квадратурная амплитудная модуляция) на низкой символьной скорости, сохраняя общую скорость передачи данных, как и у обычных схем модуляции одной несущей в той же полосе пропускания. На практике сигналы OFDM получаются применением обратного БПФ (Быстрое преобразование Фурье).</w:t>
      </w:r>
    </w:p>
    <w:p w:rsidR="00000000" w:rsidDel="00000000" w:rsidP="00000000" w:rsidRDefault="00000000" w:rsidRPr="00000000" w14:paraId="00000023">
      <w:pPr>
        <w:widowControl w:val="0"/>
        <w:spacing w:after="3" w:line="360" w:lineRule="auto"/>
        <w:ind w:right="710" w:firstLine="0"/>
        <w:jc w:val="left"/>
        <w:rPr/>
      </w:pPr>
      <w:r w:rsidDel="00000000" w:rsidR="00000000" w:rsidRPr="00000000">
        <w:rPr>
          <w:rtl w:val="0"/>
        </w:rPr>
        <w:t xml:space="preserve">Каждая поднесущая представлена отдельным пиком. Обратите внимание, что в точке пика каждой поднесущей значение остальных поднесущих равно нулю. На оси времени каждой кривой соответствует свой модулированный сигнал. Сумма всех этих сигналов дает сложный по форме OFDM-сигнал.</w:t>
      </w:r>
    </w:p>
    <w:p w:rsidR="00000000" w:rsidDel="00000000" w:rsidP="00000000" w:rsidRDefault="00000000" w:rsidRPr="00000000" w14:paraId="00000024">
      <w:pPr>
        <w:widowControl w:val="0"/>
        <w:spacing w:after="3" w:line="360" w:lineRule="auto"/>
        <w:ind w:right="710" w:firstLine="0"/>
        <w:jc w:val="center"/>
        <w:rPr/>
      </w:pPr>
      <w:r w:rsidDel="00000000" w:rsidR="00000000" w:rsidRPr="00000000">
        <w:rPr/>
        <w:drawing>
          <wp:inline distB="114300" distT="114300" distL="114300" distR="114300">
            <wp:extent cx="4620578" cy="3258100"/>
            <wp:effectExtent b="0" l="0" r="0" t="0"/>
            <wp:docPr id="11"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4620578" cy="3258100"/>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widowControl w:val="0"/>
        <w:spacing w:after="3" w:line="360" w:lineRule="auto"/>
        <w:ind w:right="710" w:firstLine="0"/>
        <w:jc w:val="center"/>
        <w:rPr/>
      </w:pPr>
      <w:r w:rsidDel="00000000" w:rsidR="00000000" w:rsidRPr="00000000">
        <w:rPr>
          <w:rtl w:val="0"/>
        </w:rPr>
        <w:t xml:space="preserve">Рис. 1. Осциллограмма OFDM сигнала.</w:t>
      </w:r>
      <w:r w:rsidDel="00000000" w:rsidR="00000000" w:rsidRPr="00000000">
        <w:br w:type="page"/>
      </w:r>
      <w:r w:rsidDel="00000000" w:rsidR="00000000" w:rsidRPr="00000000">
        <w:rPr>
          <w:rtl w:val="0"/>
        </w:rPr>
      </w:r>
    </w:p>
    <w:p w:rsidR="00000000" w:rsidDel="00000000" w:rsidP="00000000" w:rsidRDefault="00000000" w:rsidRPr="00000000" w14:paraId="00000026">
      <w:pPr>
        <w:widowControl w:val="0"/>
        <w:spacing w:after="3" w:line="360" w:lineRule="auto"/>
        <w:ind w:right="710" w:firstLine="0"/>
        <w:jc w:val="center"/>
        <w:rPr/>
      </w:pPr>
      <w:r w:rsidDel="00000000" w:rsidR="00000000" w:rsidRPr="00000000">
        <w:rPr>
          <w:rtl w:val="0"/>
        </w:rPr>
        <w:t xml:space="preserve">Ход выполнения лабораторной работы:</w:t>
      </w:r>
    </w:p>
    <w:p w:rsidR="00000000" w:rsidDel="00000000" w:rsidP="00000000" w:rsidRDefault="00000000" w:rsidRPr="00000000" w14:paraId="00000027">
      <w:pPr>
        <w:widowControl w:val="0"/>
        <w:spacing w:after="0" w:line="307.2" w:lineRule="auto"/>
        <w:ind w:right="0" w:firstLine="0"/>
        <w:jc w:val="center"/>
        <w:rPr/>
      </w:pPr>
      <w:r w:rsidDel="00000000" w:rsidR="00000000" w:rsidRPr="00000000">
        <w:rPr>
          <w:b w:val="1"/>
          <w:bCs w:val="1"/>
          <w:rtl w:val="0"/>
        </w:rPr>
        <w:t xml:space="preserve">Часть I Исследование OFDM сигнала на примере передачи вектора</w:t>
      </w:r>
      <w:r w:rsidDel="00000000" w:rsidR="00000000" w:rsidRPr="00000000">
        <w:rPr>
          <w:rtl w:val="0"/>
        </w:rPr>
        <w:t xml:space="preserve">.</w:t>
      </w:r>
    </w:p>
    <w:p w:rsidR="00000000" w:rsidDel="00000000" w:rsidP="00000000" w:rsidRDefault="00000000" w:rsidRPr="00000000" w14:paraId="00000028">
      <w:pPr>
        <w:widowControl w:val="0"/>
        <w:numPr>
          <w:ilvl w:val="0"/>
          <w:numId w:val="1"/>
        </w:numPr>
        <w:spacing w:after="0" w:line="307.2" w:lineRule="auto"/>
        <w:ind w:left="720" w:right="0" w:hanging="360"/>
        <w:jc w:val="left"/>
        <w:rPr/>
      </w:pPr>
      <w:r w:rsidDel="00000000" w:rsidR="00000000" w:rsidRPr="00000000">
        <w:rPr>
          <w:rtl w:val="0"/>
        </w:rPr>
        <w:t xml:space="preserve">Необходимо построить приведенную на рисунке 1 схему в программном инструментарии GnuRadio.</w:t>
      </w:r>
    </w:p>
    <w:p w:rsidR="00000000" w:rsidDel="00000000" w:rsidP="00000000" w:rsidRDefault="00000000" w:rsidRPr="00000000" w14:paraId="00000029">
      <w:pPr>
        <w:widowControl w:val="0"/>
        <w:spacing w:after="0" w:line="307.2" w:lineRule="auto"/>
        <w:ind w:left="0" w:right="0" w:firstLine="0"/>
        <w:jc w:val="center"/>
        <w:rPr/>
      </w:pPr>
      <w:r w:rsidDel="00000000" w:rsidR="00000000" w:rsidRPr="00000000">
        <w:rPr/>
        <w:drawing>
          <wp:inline distB="114300" distT="114300" distL="114300" distR="114300">
            <wp:extent cx="4884083" cy="5068040"/>
            <wp:effectExtent b="0" l="0" r="0" t="0"/>
            <wp:docPr id="9" name="image5.png"/>
            <a:graphic>
              <a:graphicData uri="http://schemas.openxmlformats.org/drawingml/2006/picture">
                <pic:pic>
                  <pic:nvPicPr>
                    <pic:cNvPr id="0" name="image5.png"/>
                    <pic:cNvPicPr preferRelativeResize="0"/>
                  </pic:nvPicPr>
                  <pic:blipFill>
                    <a:blip r:embed="rId9"/>
                    <a:srcRect b="0" l="0" r="0" t="0"/>
                    <a:stretch>
                      <a:fillRect/>
                    </a:stretch>
                  </pic:blipFill>
                  <pic:spPr>
                    <a:xfrm>
                      <a:off x="0" y="0"/>
                      <a:ext cx="4884083" cy="5068040"/>
                    </a:xfrm>
                    <a:prstGeom prst="rect"/>
                    <a:ln/>
                  </pic:spPr>
                </pic:pic>
              </a:graphicData>
            </a:graphic>
          </wp:inline>
        </w:drawing>
      </w:r>
      <w:r w:rsidDel="00000000" w:rsidR="00000000" w:rsidRPr="00000000">
        <w:rPr>
          <w:rtl w:val="0"/>
        </w:rPr>
      </w:r>
    </w:p>
    <w:p w:rsidR="00000000" w:rsidDel="00000000" w:rsidP="00000000" w:rsidRDefault="00000000" w:rsidRPr="00000000" w14:paraId="0000002A">
      <w:pPr>
        <w:widowControl w:val="0"/>
        <w:spacing w:after="0" w:line="307.2" w:lineRule="auto"/>
        <w:ind w:left="0" w:right="0" w:firstLine="0"/>
        <w:jc w:val="center"/>
        <w:rPr/>
      </w:pPr>
      <w:r w:rsidDel="00000000" w:rsidR="00000000" w:rsidRPr="00000000">
        <w:rPr>
          <w:rtl w:val="0"/>
        </w:rPr>
        <w:t xml:space="preserve">Рис.2. Функциональная блок схема тестирования цифровых типов модуляции с примешиванием помехи.</w:t>
      </w:r>
    </w:p>
    <w:p w:rsidR="00000000" w:rsidDel="00000000" w:rsidP="00000000" w:rsidRDefault="00000000" w:rsidRPr="00000000" w14:paraId="0000002B">
      <w:pPr>
        <w:widowControl w:val="0"/>
        <w:numPr>
          <w:ilvl w:val="0"/>
          <w:numId w:val="1"/>
        </w:numPr>
        <w:spacing w:after="0" w:line="307.2" w:lineRule="auto"/>
        <w:ind w:left="720" w:right="0" w:hanging="360"/>
        <w:jc w:val="left"/>
        <w:rPr/>
      </w:pPr>
      <w:r w:rsidDel="00000000" w:rsidR="00000000" w:rsidRPr="00000000">
        <w:rPr>
          <w:rtl w:val="0"/>
        </w:rPr>
        <w:t xml:space="preserve">Необходимо снять графики спектра сигнала и временные диаграммы с произвольно выбранными параметрами шумовой составляющей и частотного смещения, которые необходимо внести в таблицу 1.</w:t>
      </w:r>
    </w:p>
    <w:p w:rsidR="00000000" w:rsidDel="00000000" w:rsidP="00000000" w:rsidRDefault="00000000" w:rsidRPr="00000000" w14:paraId="0000002C">
      <w:pPr>
        <w:widowControl w:val="0"/>
        <w:spacing w:after="0" w:line="307.2" w:lineRule="auto"/>
        <w:ind w:left="0" w:right="0" w:firstLine="0"/>
        <w:jc w:val="left"/>
        <w:rPr/>
      </w:pPr>
      <w:r w:rsidDel="00000000" w:rsidR="00000000" w:rsidRPr="00000000">
        <w:br w:type="page"/>
      </w:r>
      <w:r w:rsidDel="00000000" w:rsidR="00000000" w:rsidRPr="00000000">
        <w:rPr>
          <w:rtl w:val="0"/>
        </w:rPr>
      </w:r>
    </w:p>
    <w:p w:rsidR="00000000" w:rsidDel="00000000" w:rsidP="00000000" w:rsidRDefault="00000000" w:rsidRPr="00000000" w14:paraId="0000002D">
      <w:pPr>
        <w:widowControl w:val="0"/>
        <w:spacing w:after="0" w:line="307.2" w:lineRule="auto"/>
        <w:ind w:left="0" w:right="0" w:firstLine="0"/>
        <w:jc w:val="right"/>
        <w:rPr/>
      </w:pPr>
      <w:r w:rsidDel="00000000" w:rsidR="00000000" w:rsidRPr="00000000">
        <w:rPr>
          <w:rtl w:val="0"/>
        </w:rPr>
        <w:t xml:space="preserve">Таблица 1.</w:t>
      </w:r>
    </w:p>
    <w:tbl>
      <w:tblPr>
        <w:tblStyle w:val="Table1"/>
        <w:tblW w:w="935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77.5"/>
        <w:gridCol w:w="4677.5"/>
        <w:tblGridChange w:id="0">
          <w:tblGrid>
            <w:gridCol w:w="4677.5"/>
            <w:gridCol w:w="4677.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Noise Voltage, В</w:t>
            </w:r>
          </w:p>
        </w:tc>
        <w:tc>
          <w:tcPr>
            <w:shd w:fill="auto" w:val="clear"/>
            <w:tcMar>
              <w:top w:w="100.0" w:type="dxa"/>
              <w:left w:w="100.0" w:type="dxa"/>
              <w:bottom w:w="100.0" w:type="dxa"/>
              <w:right w:w="100.0" w:type="dxa"/>
            </w:tcMar>
            <w:vAlign w:val="top"/>
          </w:tcPr>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Frequency Offset, 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0</w:t>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-0.5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0.375</w:t>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-0.75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0.75</w:t>
            </w:r>
          </w:p>
        </w:tc>
        <w:tc>
          <w:tcPr>
            <w:shd w:fill="auto" w:val="clear"/>
            <w:tcMar>
              <w:top w:w="100.0" w:type="dxa"/>
              <w:left w:w="100.0" w:type="dxa"/>
              <w:bottom w:w="100.0" w:type="dxa"/>
              <w:right w:w="100.0" w:type="dxa"/>
            </w:tcMar>
            <w:vAlign w:val="top"/>
          </w:tcPr>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1.125</w:t>
            </w:r>
          </w:p>
        </w:tc>
        <w:tc>
          <w:tcPr>
            <w:shd w:fill="auto" w:val="clear"/>
            <w:tcMar>
              <w:top w:w="100.0" w:type="dxa"/>
              <w:left w:w="100.0" w:type="dxa"/>
              <w:bottom w:w="100.0" w:type="dxa"/>
              <w:right w:w="100.0" w:type="dxa"/>
            </w:tcMar>
            <w:vAlign w:val="top"/>
          </w:tcPr>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-1.25</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1.5</w:t>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pPr>
            <w:r w:rsidDel="00000000" w:rsidR="00000000" w:rsidRPr="00000000">
              <w:rPr>
                <w:rtl w:val="0"/>
              </w:rPr>
              <w:t xml:space="preserve">-1.5</w:t>
            </w:r>
          </w:p>
        </w:tc>
      </w:tr>
    </w:tbl>
    <w:p w:rsidR="00000000" w:rsidDel="00000000" w:rsidP="00000000" w:rsidRDefault="00000000" w:rsidRPr="00000000" w14:paraId="0000003A">
      <w:pPr>
        <w:widowControl w:val="0"/>
        <w:spacing w:after="0" w:line="307.2" w:lineRule="auto"/>
        <w:ind w:left="0" w:right="0" w:firstLine="0"/>
        <w:jc w:val="center"/>
        <w:rPr/>
      </w:pPr>
      <w:r w:rsidDel="00000000" w:rsidR="00000000" w:rsidRPr="00000000">
        <w:rPr>
          <w:rtl w:val="0"/>
        </w:rPr>
      </w:r>
    </w:p>
    <w:p w:rsidR="00000000" w:rsidDel="00000000" w:rsidP="00000000" w:rsidRDefault="00000000" w:rsidRPr="00000000" w14:paraId="0000003B">
      <w:pPr>
        <w:widowControl w:val="0"/>
        <w:spacing w:after="0" w:line="307.2" w:lineRule="auto"/>
        <w:ind w:left="0" w:right="0" w:firstLine="0"/>
        <w:jc w:val="center"/>
        <w:rPr/>
      </w:pPr>
      <w:r w:rsidDel="00000000" w:rsidR="00000000" w:rsidRPr="00000000">
        <w:rPr/>
        <w:drawing>
          <wp:inline distB="114300" distT="114300" distL="114300" distR="114300">
            <wp:extent cx="5211128" cy="2815618"/>
            <wp:effectExtent b="0" l="0" r="0" t="0"/>
            <wp:docPr id="7" name="image8.png"/>
            <a:graphic>
              <a:graphicData uri="http://schemas.openxmlformats.org/drawingml/2006/picture">
                <pic:pic>
                  <pic:nvPicPr>
                    <pic:cNvPr id="0" name="image8.png"/>
                    <pic:cNvPicPr preferRelativeResize="0"/>
                  </pic:nvPicPr>
                  <pic:blipFill>
                    <a:blip r:embed="rId10"/>
                    <a:srcRect b="0" l="0" r="0" t="0"/>
                    <a:stretch>
                      <a:fillRect/>
                    </a:stretch>
                  </pic:blipFill>
                  <pic:spPr>
                    <a:xfrm>
                      <a:off x="0" y="0"/>
                      <a:ext cx="5211128" cy="2815618"/>
                    </a:xfrm>
                    <a:prstGeom prst="rect"/>
                    <a:ln/>
                  </pic:spPr>
                </pic:pic>
              </a:graphicData>
            </a:graphic>
          </wp:inline>
        </w:drawing>
      </w:r>
      <w:r w:rsidDel="00000000" w:rsidR="00000000" w:rsidRPr="00000000">
        <w:rPr>
          <w:rtl w:val="0"/>
        </w:rPr>
      </w:r>
    </w:p>
    <w:p w:rsidR="00000000" w:rsidDel="00000000" w:rsidP="00000000" w:rsidRDefault="00000000" w:rsidRPr="00000000" w14:paraId="0000003C">
      <w:pPr>
        <w:widowControl w:val="0"/>
        <w:spacing w:after="0" w:line="307.2" w:lineRule="auto"/>
        <w:ind w:right="0" w:firstLine="0"/>
        <w:jc w:val="center"/>
        <w:rPr/>
      </w:pPr>
      <w:r w:rsidDel="00000000" w:rsidR="00000000" w:rsidRPr="00000000">
        <w:rPr>
          <w:rtl w:val="0"/>
        </w:rPr>
        <w:t xml:space="preserve">Рис.3. Графики при уровне помехи 0 В, смещение частоты -0.5 В</w:t>
      </w:r>
    </w:p>
    <w:p w:rsidR="00000000" w:rsidDel="00000000" w:rsidP="00000000" w:rsidRDefault="00000000" w:rsidRPr="00000000" w14:paraId="0000003D">
      <w:pPr>
        <w:widowControl w:val="0"/>
        <w:spacing w:after="0" w:line="307.2" w:lineRule="auto"/>
        <w:ind w:left="0" w:right="0" w:firstLine="0"/>
        <w:jc w:val="center"/>
        <w:rPr/>
      </w:pPr>
      <w:r w:rsidDel="00000000" w:rsidR="00000000" w:rsidRPr="00000000">
        <w:rPr/>
        <w:drawing>
          <wp:inline distB="114300" distT="114300" distL="114300" distR="114300">
            <wp:extent cx="5192078" cy="2800521"/>
            <wp:effectExtent b="0" l="0" r="0" t="0"/>
            <wp:docPr id="4" name="image12.png"/>
            <a:graphic>
              <a:graphicData uri="http://schemas.openxmlformats.org/drawingml/2006/picture">
                <pic:pic>
                  <pic:nvPicPr>
                    <pic:cNvPr id="0" name="image12.png"/>
                    <pic:cNvPicPr preferRelativeResize="0"/>
                  </pic:nvPicPr>
                  <pic:blipFill>
                    <a:blip r:embed="rId11"/>
                    <a:srcRect b="0" l="0" r="0" t="0"/>
                    <a:stretch>
                      <a:fillRect/>
                    </a:stretch>
                  </pic:blipFill>
                  <pic:spPr>
                    <a:xfrm>
                      <a:off x="0" y="0"/>
                      <a:ext cx="5192078" cy="2800521"/>
                    </a:xfrm>
                    <a:prstGeom prst="rect"/>
                    <a:ln/>
                  </pic:spPr>
                </pic:pic>
              </a:graphicData>
            </a:graphic>
          </wp:inline>
        </w:drawing>
      </w:r>
      <w:r w:rsidDel="00000000" w:rsidR="00000000" w:rsidRPr="00000000">
        <w:rPr>
          <w:rtl w:val="0"/>
        </w:rPr>
      </w:r>
    </w:p>
    <w:p w:rsidR="00000000" w:rsidDel="00000000" w:rsidP="00000000" w:rsidRDefault="00000000" w:rsidRPr="00000000" w14:paraId="0000003E">
      <w:pPr>
        <w:widowControl w:val="0"/>
        <w:spacing w:after="0" w:line="307.2" w:lineRule="auto"/>
        <w:ind w:left="0" w:right="0" w:firstLine="0"/>
        <w:jc w:val="center"/>
        <w:rPr/>
      </w:pPr>
      <w:r w:rsidDel="00000000" w:rsidR="00000000" w:rsidRPr="00000000">
        <w:rPr>
          <w:rtl w:val="0"/>
        </w:rPr>
        <w:t xml:space="preserve">Рис.4. Графики при уровне помехи 0.375 В, смещение частоты -0.75 В</w:t>
      </w:r>
    </w:p>
    <w:p w:rsidR="00000000" w:rsidDel="00000000" w:rsidP="00000000" w:rsidRDefault="00000000" w:rsidRPr="00000000" w14:paraId="0000003F">
      <w:pPr>
        <w:widowControl w:val="0"/>
        <w:spacing w:after="0" w:line="307.2" w:lineRule="auto"/>
        <w:ind w:left="0" w:right="0" w:firstLine="0"/>
        <w:jc w:val="center"/>
        <w:rPr/>
      </w:pPr>
      <w:r w:rsidDel="00000000" w:rsidR="00000000" w:rsidRPr="00000000">
        <w:rPr/>
        <w:drawing>
          <wp:inline distB="114300" distT="114300" distL="114300" distR="114300">
            <wp:extent cx="4953953" cy="2686889"/>
            <wp:effectExtent b="0" l="0" r="0" t="0"/>
            <wp:docPr id="12" name="image9.png"/>
            <a:graphic>
              <a:graphicData uri="http://schemas.openxmlformats.org/drawingml/2006/picture">
                <pic:pic>
                  <pic:nvPicPr>
                    <pic:cNvPr id="0" name="image9.png"/>
                    <pic:cNvPicPr preferRelativeResize="0"/>
                  </pic:nvPicPr>
                  <pic:blipFill>
                    <a:blip r:embed="rId12"/>
                    <a:srcRect b="0" l="0" r="0" t="0"/>
                    <a:stretch>
                      <a:fillRect/>
                    </a:stretch>
                  </pic:blipFill>
                  <pic:spPr>
                    <a:xfrm>
                      <a:off x="0" y="0"/>
                      <a:ext cx="4953953" cy="2686889"/>
                    </a:xfrm>
                    <a:prstGeom prst="rect"/>
                    <a:ln/>
                  </pic:spPr>
                </pic:pic>
              </a:graphicData>
            </a:graphic>
          </wp:inline>
        </w:drawing>
      </w:r>
      <w:r w:rsidDel="00000000" w:rsidR="00000000" w:rsidRPr="00000000">
        <w:rPr>
          <w:rtl w:val="0"/>
        </w:rPr>
      </w:r>
    </w:p>
    <w:p w:rsidR="00000000" w:rsidDel="00000000" w:rsidP="00000000" w:rsidRDefault="00000000" w:rsidRPr="00000000" w14:paraId="00000040">
      <w:pPr>
        <w:widowControl w:val="0"/>
        <w:spacing w:after="0" w:line="307.2" w:lineRule="auto"/>
        <w:ind w:right="0" w:firstLine="0"/>
        <w:jc w:val="center"/>
        <w:rPr/>
      </w:pPr>
      <w:r w:rsidDel="00000000" w:rsidR="00000000" w:rsidRPr="00000000">
        <w:rPr>
          <w:rtl w:val="0"/>
        </w:rPr>
        <w:t xml:space="preserve">Рис.5. Графики при уровне помехи 0.75 В, смещение частоты -1 В</w:t>
      </w:r>
    </w:p>
    <w:p w:rsidR="00000000" w:rsidDel="00000000" w:rsidP="00000000" w:rsidRDefault="00000000" w:rsidRPr="00000000" w14:paraId="00000041">
      <w:pPr>
        <w:widowControl w:val="0"/>
        <w:spacing w:after="0" w:line="307.2" w:lineRule="auto"/>
        <w:ind w:left="0" w:right="0" w:firstLine="0"/>
        <w:jc w:val="center"/>
        <w:rPr/>
      </w:pPr>
      <w:r w:rsidDel="00000000" w:rsidR="00000000" w:rsidRPr="00000000">
        <w:rPr/>
        <w:drawing>
          <wp:inline distB="114300" distT="114300" distL="114300" distR="114300">
            <wp:extent cx="4938252" cy="2670592"/>
            <wp:effectExtent b="0" l="0" r="0" t="0"/>
            <wp:docPr id="13" name="image14.png"/>
            <a:graphic>
              <a:graphicData uri="http://schemas.openxmlformats.org/drawingml/2006/picture">
                <pic:pic>
                  <pic:nvPicPr>
                    <pic:cNvPr id="0" name="image14.png"/>
                    <pic:cNvPicPr preferRelativeResize="0"/>
                  </pic:nvPicPr>
                  <pic:blipFill>
                    <a:blip r:embed="rId13"/>
                    <a:srcRect b="0" l="0" r="0" t="0"/>
                    <a:stretch>
                      <a:fillRect/>
                    </a:stretch>
                  </pic:blipFill>
                  <pic:spPr>
                    <a:xfrm>
                      <a:off x="0" y="0"/>
                      <a:ext cx="4938252" cy="2670592"/>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widowControl w:val="0"/>
        <w:spacing w:after="0" w:line="307.2" w:lineRule="auto"/>
        <w:ind w:right="0" w:firstLine="0"/>
        <w:jc w:val="center"/>
        <w:rPr/>
      </w:pPr>
      <w:r w:rsidDel="00000000" w:rsidR="00000000" w:rsidRPr="00000000">
        <w:rPr>
          <w:rtl w:val="0"/>
        </w:rPr>
        <w:t xml:space="preserve">Рис.6. Графики при уровне помехи 1.125 В, смещение частоты -1.25 В</w:t>
      </w:r>
    </w:p>
    <w:p w:rsidR="00000000" w:rsidDel="00000000" w:rsidP="00000000" w:rsidRDefault="00000000" w:rsidRPr="00000000" w14:paraId="00000043">
      <w:pPr>
        <w:widowControl w:val="0"/>
        <w:spacing w:after="0" w:line="307.2" w:lineRule="auto"/>
        <w:ind w:left="0" w:right="0" w:firstLine="0"/>
        <w:jc w:val="center"/>
        <w:rPr/>
      </w:pPr>
      <w:r w:rsidDel="00000000" w:rsidR="00000000" w:rsidRPr="00000000">
        <w:rPr/>
        <w:drawing>
          <wp:inline distB="114300" distT="114300" distL="114300" distR="114300">
            <wp:extent cx="4925378" cy="2664098"/>
            <wp:effectExtent b="0" l="0" r="0" t="0"/>
            <wp:docPr id="14"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4925378" cy="2664098"/>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widowControl w:val="0"/>
        <w:spacing w:after="0" w:line="307.2" w:lineRule="auto"/>
        <w:ind w:right="0" w:firstLine="0"/>
        <w:jc w:val="center"/>
        <w:rPr/>
      </w:pPr>
      <w:r w:rsidDel="00000000" w:rsidR="00000000" w:rsidRPr="00000000">
        <w:rPr>
          <w:rtl w:val="0"/>
        </w:rPr>
        <w:t xml:space="preserve">Рис.7. Графики при уровне помехи 1.5 В, смещение частоты -1.5 В</w:t>
      </w:r>
      <w:r w:rsidDel="00000000" w:rsidR="00000000" w:rsidRPr="00000000">
        <w:br w:type="page"/>
      </w:r>
      <w:r w:rsidDel="00000000" w:rsidR="00000000" w:rsidRPr="00000000">
        <w:rPr>
          <w:rtl w:val="0"/>
        </w:rPr>
      </w:r>
    </w:p>
    <w:p w:rsidR="00000000" w:rsidDel="00000000" w:rsidP="00000000" w:rsidRDefault="00000000" w:rsidRPr="00000000" w14:paraId="00000045">
      <w:pPr>
        <w:widowControl w:val="0"/>
        <w:numPr>
          <w:ilvl w:val="0"/>
          <w:numId w:val="1"/>
        </w:numPr>
        <w:spacing w:after="0" w:line="307.2" w:lineRule="auto"/>
        <w:ind w:left="720" w:right="0" w:hanging="360"/>
        <w:jc w:val="left"/>
        <w:rPr/>
      </w:pPr>
      <w:r w:rsidDel="00000000" w:rsidR="00000000" w:rsidRPr="00000000">
        <w:rPr>
          <w:rtl w:val="0"/>
        </w:rPr>
        <w:t xml:space="preserve">Определить уровень помехи, при котором прием OFDM сигнала невозможен: </w:t>
      </w:r>
      <w:r w:rsidDel="00000000" w:rsidR="00000000" w:rsidRPr="00000000">
        <w:rPr>
          <w:b w:val="1"/>
          <w:bCs w:val="1"/>
          <w:rtl w:val="0"/>
        </w:rPr>
        <w:t xml:space="preserve">1.18 В</w:t>
      </w:r>
      <w:r w:rsidDel="00000000" w:rsidR="00000000" w:rsidRPr="00000000">
        <w:rPr>
          <w:rtl w:val="0"/>
        </w:rPr>
      </w:r>
    </w:p>
    <w:p w:rsidR="00000000" w:rsidDel="00000000" w:rsidP="00000000" w:rsidRDefault="00000000" w:rsidRPr="00000000" w14:paraId="00000046">
      <w:pPr>
        <w:widowControl w:val="0"/>
        <w:numPr>
          <w:ilvl w:val="0"/>
          <w:numId w:val="1"/>
        </w:numPr>
        <w:spacing w:after="0" w:line="307.2" w:lineRule="auto"/>
        <w:ind w:left="720" w:right="0" w:hanging="360"/>
        <w:jc w:val="left"/>
        <w:rPr/>
      </w:pPr>
      <w:r w:rsidDel="00000000" w:rsidR="00000000" w:rsidRPr="00000000">
        <w:rPr>
          <w:rtl w:val="0"/>
        </w:rPr>
        <w:t xml:space="preserve">Прокомментируйте функционал каждого блока и напишите соответствующие выводы по данному пункту:</w:t>
      </w:r>
    </w:p>
    <w:p w:rsidR="00000000" w:rsidDel="00000000" w:rsidP="00000000" w:rsidRDefault="00000000" w:rsidRPr="00000000" w14:paraId="00000047">
      <w:pPr>
        <w:widowControl w:val="0"/>
        <w:spacing w:after="0" w:line="307.2" w:lineRule="auto"/>
        <w:ind w:right="0" w:firstLine="0"/>
        <w:jc w:val="left"/>
        <w:rPr/>
      </w:pPr>
      <w:r w:rsidDel="00000000" w:rsidR="00000000" w:rsidRPr="00000000">
        <w:rPr>
          <w:b w:val="1"/>
          <w:bCs w:val="1"/>
          <w:rtl w:val="0"/>
        </w:rPr>
        <w:t xml:space="preserve">Vector Source:</w:t>
      </w:r>
      <w:r w:rsidDel="00000000" w:rsidR="00000000" w:rsidRPr="00000000">
        <w:rPr>
          <w:rtl w:val="0"/>
        </w:rPr>
        <w:t xml:space="preserve"> Выступает в роли генератора данных. Он выдает поток отсчетов на основе заданного вектора (списка чисел), которые будут переданы по системе.</w:t>
      </w:r>
    </w:p>
    <w:p w:rsidR="00000000" w:rsidDel="00000000" w:rsidP="00000000" w:rsidRDefault="00000000" w:rsidRPr="00000000" w14:paraId="00000048">
      <w:pPr>
        <w:widowControl w:val="0"/>
        <w:spacing w:after="0" w:line="307.2" w:lineRule="auto"/>
        <w:ind w:right="0" w:firstLine="0"/>
        <w:jc w:val="left"/>
        <w:rPr/>
      </w:pPr>
      <w:r w:rsidDel="00000000" w:rsidR="00000000" w:rsidRPr="00000000">
        <w:rPr>
          <w:b w:val="1"/>
          <w:bCs w:val="1"/>
          <w:rtl w:val="0"/>
        </w:rPr>
        <w:t xml:space="preserve">Stream to Tagged Stream:</w:t>
      </w:r>
      <w:r w:rsidDel="00000000" w:rsidR="00000000" w:rsidRPr="00000000">
        <w:rPr>
          <w:rtl w:val="0"/>
        </w:rPr>
        <w:t xml:space="preserve"> Преобразует обычный поток данных в «пакетированный» путем добавления тегов длины (length tags). Это необходимо, так как последующий блок OFDM Transmitter работает с данными фиксированной длины пакета.</w:t>
      </w:r>
    </w:p>
    <w:p w:rsidR="00000000" w:rsidDel="00000000" w:rsidP="00000000" w:rsidRDefault="00000000" w:rsidRPr="00000000" w14:paraId="00000049">
      <w:pPr>
        <w:widowControl w:val="0"/>
        <w:spacing w:after="0" w:line="307.2" w:lineRule="auto"/>
        <w:ind w:right="0" w:firstLine="0"/>
        <w:jc w:val="left"/>
        <w:rPr/>
      </w:pPr>
      <w:r w:rsidDel="00000000" w:rsidR="00000000" w:rsidRPr="00000000">
        <w:rPr>
          <w:b w:val="1"/>
          <w:bCs w:val="1"/>
          <w:rtl w:val="0"/>
        </w:rPr>
        <w:t xml:space="preserve">OFDM Transmitter:</w:t>
      </w:r>
      <w:r w:rsidDel="00000000" w:rsidR="00000000" w:rsidRPr="00000000">
        <w:rPr>
          <w:rtl w:val="0"/>
        </w:rPr>
        <w:t xml:space="preserve"> Иерархический блок, выполняющий полную модуляцию. Он разбивает поток байтов на поднесущие, выполняет обратное быстрое преобразование Фурье (IFFT), добавляет циклический префикс (CP) и синхронизирующие последовательности.</w:t>
      </w:r>
    </w:p>
    <w:p w:rsidR="00000000" w:rsidDel="00000000" w:rsidP="00000000" w:rsidRDefault="00000000" w:rsidRPr="00000000" w14:paraId="0000004A">
      <w:pPr>
        <w:widowControl w:val="0"/>
        <w:spacing w:after="0" w:line="307.2" w:lineRule="auto"/>
        <w:ind w:right="0" w:firstLine="0"/>
        <w:jc w:val="left"/>
        <w:rPr/>
      </w:pPr>
      <w:r w:rsidDel="00000000" w:rsidR="00000000" w:rsidRPr="00000000">
        <w:rPr>
          <w:b w:val="1"/>
          <w:bCs w:val="1"/>
          <w:rtl w:val="0"/>
        </w:rPr>
        <w:t xml:space="preserve">Channel Model:</w:t>
      </w:r>
      <w:r w:rsidDel="00000000" w:rsidR="00000000" w:rsidRPr="00000000">
        <w:rPr>
          <w:rtl w:val="0"/>
        </w:rPr>
        <w:t xml:space="preserve"> Симулирует физическую среду передачи. Позволяет добавлять белый гауссовский шум (AWGN), частотный сдвиг и многолучевое замирание, чтобы проверить устойчивость системы.</w:t>
      </w:r>
    </w:p>
    <w:p w:rsidR="00000000" w:rsidDel="00000000" w:rsidP="00000000" w:rsidRDefault="00000000" w:rsidRPr="00000000" w14:paraId="0000004B">
      <w:pPr>
        <w:widowControl w:val="0"/>
        <w:spacing w:after="0" w:line="307.2" w:lineRule="auto"/>
        <w:ind w:right="0" w:firstLine="0"/>
        <w:jc w:val="left"/>
        <w:rPr/>
      </w:pPr>
      <w:r w:rsidDel="00000000" w:rsidR="00000000" w:rsidRPr="00000000">
        <w:rPr>
          <w:b w:val="1"/>
          <w:bCs w:val="1"/>
          <w:rtl w:val="0"/>
        </w:rPr>
        <w:t xml:space="preserve">Virtual Sink / Virtual Source:</w:t>
      </w:r>
      <w:r w:rsidDel="00000000" w:rsidR="00000000" w:rsidRPr="00000000">
        <w:rPr>
          <w:rtl w:val="0"/>
        </w:rPr>
        <w:t xml:space="preserve"> Эти блоки используются исключительно для визуального упрощения схемы. Они позволяют «разорвать» соединение в интерфейсе GRC, передавая данные между собой виртуально (по идентификатору потока).</w:t>
      </w:r>
    </w:p>
    <w:p w:rsidR="00000000" w:rsidDel="00000000" w:rsidP="00000000" w:rsidRDefault="00000000" w:rsidRPr="00000000" w14:paraId="0000004C">
      <w:pPr>
        <w:widowControl w:val="0"/>
        <w:spacing w:after="0" w:line="307.2" w:lineRule="auto"/>
        <w:ind w:right="0" w:firstLine="0"/>
        <w:jc w:val="left"/>
        <w:rPr/>
      </w:pPr>
      <w:r w:rsidDel="00000000" w:rsidR="00000000" w:rsidRPr="00000000">
        <w:rPr>
          <w:b w:val="1"/>
          <w:bCs w:val="1"/>
          <w:rtl w:val="0"/>
        </w:rPr>
        <w:t xml:space="preserve">OFDM Receiver:</w:t>
      </w:r>
      <w:r w:rsidDel="00000000" w:rsidR="00000000" w:rsidRPr="00000000">
        <w:rPr>
          <w:rtl w:val="0"/>
        </w:rPr>
        <w:t xml:space="preserve"> Выполняет обратные операции: синхронизацию по времени и частоте, снятие циклического префикса, выполнение FFT и демодуляцию поднесущих для восстановления исходных данных.</w:t>
      </w:r>
    </w:p>
    <w:p w:rsidR="00000000" w:rsidDel="00000000" w:rsidP="00000000" w:rsidRDefault="00000000" w:rsidRPr="00000000" w14:paraId="0000004D">
      <w:pPr>
        <w:widowControl w:val="0"/>
        <w:spacing w:after="0" w:line="307.2" w:lineRule="auto"/>
        <w:ind w:left="0" w:right="0" w:firstLine="0"/>
        <w:jc w:val="left"/>
        <w:rPr/>
      </w:pPr>
      <w:r w:rsidDel="00000000" w:rsidR="00000000" w:rsidRPr="00000000">
        <w:rPr>
          <w:b w:val="1"/>
          <w:bCs w:val="1"/>
          <w:rtl w:val="0"/>
        </w:rPr>
        <w:t xml:space="preserve">Tag Debug: </w:t>
      </w:r>
      <w:r w:rsidDel="00000000" w:rsidR="00000000" w:rsidRPr="00000000">
        <w:rPr>
          <w:rtl w:val="0"/>
        </w:rPr>
        <w:t xml:space="preserve">Инструмент отладки («корзина» для данных), который может выводить в консоль информацию о полученных отсчетах и прикрепленных к ним тегах. Это позволяет убедиться, что данные дошли до конца схемы.</w:t>
      </w:r>
    </w:p>
    <w:p w:rsidR="00000000" w:rsidDel="00000000" w:rsidP="00000000" w:rsidRDefault="00000000" w:rsidRPr="00000000" w14:paraId="0000004E">
      <w:pPr>
        <w:widowControl w:val="0"/>
        <w:spacing w:after="0" w:line="307.2" w:lineRule="auto"/>
        <w:ind w:left="0" w:right="0" w:firstLine="0"/>
        <w:jc w:val="left"/>
        <w:rPr>
          <w:b w:val="1"/>
          <w:bCs w:val="1"/>
        </w:rPr>
      </w:pPr>
      <w:r w:rsidDel="00000000" w:rsidR="00000000" w:rsidRPr="00000000">
        <w:rPr>
          <w:b w:val="1"/>
          <w:bCs w:val="1"/>
          <w:rtl w:val="0"/>
        </w:rPr>
        <w:t xml:space="preserve">Выводы:</w:t>
      </w:r>
    </w:p>
    <w:p w:rsidR="00000000" w:rsidDel="00000000" w:rsidP="00000000" w:rsidRDefault="00000000" w:rsidRPr="00000000" w14:paraId="0000004F">
      <w:pPr>
        <w:widowControl w:val="0"/>
        <w:spacing w:after="0" w:line="307.2" w:lineRule="auto"/>
        <w:ind w:left="0" w:right="0" w:firstLine="0"/>
        <w:jc w:val="left"/>
        <w:rPr/>
      </w:pPr>
      <w:r w:rsidDel="00000000" w:rsidR="00000000" w:rsidRPr="00000000">
        <w:rPr>
          <w:rtl w:val="0"/>
        </w:rPr>
        <w:t xml:space="preserve">Данная конфигурация демонстрирует полный цикл цифровой связи — от формирования битов до их восстановления после прохождения через зашумленный канал. Использование Stream to Tagged Stream подчеркивает пакетную природу современных стандартов связи, где приемник должен знать границы пакета для корректной обработки. Наличие Channel Model позволяет увидеть, как OFDM справляется с помехами. </w:t>
      </w:r>
      <w:r w:rsidDel="00000000" w:rsidR="00000000" w:rsidRPr="00000000">
        <w:br w:type="page"/>
      </w:r>
      <w:r w:rsidDel="00000000" w:rsidR="00000000" w:rsidRPr="00000000">
        <w:rPr>
          <w:rtl w:val="0"/>
        </w:rPr>
      </w:r>
    </w:p>
    <w:p w:rsidR="00000000" w:rsidDel="00000000" w:rsidP="00000000" w:rsidRDefault="00000000" w:rsidRPr="00000000" w14:paraId="00000050">
      <w:pPr>
        <w:widowControl w:val="0"/>
        <w:spacing w:after="0" w:line="307.2" w:lineRule="auto"/>
        <w:ind w:left="0" w:right="0" w:firstLine="0"/>
        <w:jc w:val="center"/>
        <w:rPr>
          <w:b w:val="1"/>
          <w:bCs w:val="1"/>
        </w:rPr>
      </w:pPr>
      <w:r w:rsidDel="00000000" w:rsidR="00000000" w:rsidRPr="00000000">
        <w:rPr>
          <w:b w:val="1"/>
          <w:bCs w:val="1"/>
          <w:rtl w:val="0"/>
        </w:rPr>
        <w:t xml:space="preserve">Часть II. Исследования принципа реализации демультиплексирования по тегам в GNURadio.</w:t>
      </w:r>
    </w:p>
    <w:p w:rsidR="00000000" w:rsidDel="00000000" w:rsidP="00000000" w:rsidRDefault="00000000" w:rsidRPr="00000000" w14:paraId="00000051">
      <w:pPr>
        <w:widowControl w:val="0"/>
        <w:spacing w:after="0" w:line="307.2" w:lineRule="auto"/>
        <w:ind w:left="0" w:right="0" w:firstLine="0"/>
        <w:jc w:val="center"/>
        <w:rPr>
          <w:b w:val="1"/>
          <w:bCs w:val="1"/>
        </w:rPr>
      </w:pPr>
      <w:r w:rsidDel="00000000" w:rsidR="00000000" w:rsidRPr="00000000">
        <w:rPr>
          <w:b w:val="1"/>
          <w:bCs w:val="1"/>
        </w:rPr>
        <w:drawing>
          <wp:inline distB="114300" distT="114300" distL="114300" distR="114300">
            <wp:extent cx="5095875" cy="4238625"/>
            <wp:effectExtent b="0" l="0" r="0" t="0"/>
            <wp:docPr id="3" name="image4.png"/>
            <a:graphic>
              <a:graphicData uri="http://schemas.openxmlformats.org/drawingml/2006/picture">
                <pic:pic>
                  <pic:nvPicPr>
                    <pic:cNvPr id="0" name="image4.png"/>
                    <pic:cNvPicPr preferRelativeResize="0"/>
                  </pic:nvPicPr>
                  <pic:blipFill>
                    <a:blip r:embed="rId15"/>
                    <a:srcRect b="0" l="0" r="0" t="0"/>
                    <a:stretch>
                      <a:fillRect/>
                    </a:stretch>
                  </pic:blipFill>
                  <pic:spPr>
                    <a:xfrm>
                      <a:off x="0" y="0"/>
                      <a:ext cx="5095875" cy="4238625"/>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widowControl w:val="0"/>
        <w:spacing w:after="0" w:line="307.2" w:lineRule="auto"/>
        <w:ind w:left="0" w:right="0" w:firstLine="0"/>
        <w:jc w:val="center"/>
        <w:rPr/>
      </w:pPr>
      <w:r w:rsidDel="00000000" w:rsidR="00000000" w:rsidRPr="00000000">
        <w:rPr>
          <w:rtl w:val="0"/>
        </w:rPr>
        <w:t xml:space="preserve">Рис.8. Функциональная блок-схема демультиплексирования</w:t>
      </w:r>
    </w:p>
    <w:p w:rsidR="00000000" w:rsidDel="00000000" w:rsidP="00000000" w:rsidRDefault="00000000" w:rsidRPr="00000000" w14:paraId="00000053">
      <w:pPr>
        <w:widowControl w:val="0"/>
        <w:spacing w:after="0" w:line="307.2" w:lineRule="auto"/>
        <w:ind w:left="0" w:right="0" w:firstLine="0"/>
        <w:jc w:val="center"/>
        <w:rPr/>
      </w:pPr>
      <w:r w:rsidDel="00000000" w:rsidR="00000000" w:rsidRPr="00000000">
        <w:rPr/>
        <w:drawing>
          <wp:inline distB="114300" distT="114300" distL="114300" distR="114300">
            <wp:extent cx="5940115" cy="3162300"/>
            <wp:effectExtent b="0" l="0" r="0" t="0"/>
            <wp:docPr id="10" name="image13.png"/>
            <a:graphic>
              <a:graphicData uri="http://schemas.openxmlformats.org/drawingml/2006/picture">
                <pic:pic>
                  <pic:nvPicPr>
                    <pic:cNvPr id="0" name="image13.png"/>
                    <pic:cNvPicPr preferRelativeResize="0"/>
                  </pic:nvPicPr>
                  <pic:blipFill>
                    <a:blip r:embed="rId16"/>
                    <a:srcRect b="0" l="0" r="0" t="0"/>
                    <a:stretch>
                      <a:fillRect/>
                    </a:stretch>
                  </pic:blipFill>
                  <pic:spPr>
                    <a:xfrm>
                      <a:off x="0" y="0"/>
                      <a:ext cx="5940115" cy="3162300"/>
                    </a:xfrm>
                    <a:prstGeom prst="rect"/>
                    <a:ln/>
                  </pic:spPr>
                </pic:pic>
              </a:graphicData>
            </a:graphic>
          </wp:inline>
        </w:drawing>
      </w:r>
      <w:r w:rsidDel="00000000" w:rsidR="00000000" w:rsidRPr="00000000">
        <w:rPr>
          <w:rtl w:val="0"/>
        </w:rPr>
      </w:r>
    </w:p>
    <w:p w:rsidR="00000000" w:rsidDel="00000000" w:rsidP="00000000" w:rsidRDefault="00000000" w:rsidRPr="00000000" w14:paraId="00000054">
      <w:pPr>
        <w:widowControl w:val="0"/>
        <w:spacing w:after="0" w:line="307.2" w:lineRule="auto"/>
        <w:ind w:left="0" w:right="0" w:firstLine="0"/>
        <w:jc w:val="center"/>
        <w:rPr/>
      </w:pPr>
      <w:r w:rsidDel="00000000" w:rsidR="00000000" w:rsidRPr="00000000">
        <w:rPr>
          <w:rtl w:val="0"/>
        </w:rPr>
        <w:t xml:space="preserve">Рис.9. Общий и демультиплексированый поток данных</w:t>
      </w:r>
    </w:p>
    <w:p w:rsidR="00000000" w:rsidDel="00000000" w:rsidP="00000000" w:rsidRDefault="00000000" w:rsidRPr="00000000" w14:paraId="00000055">
      <w:pPr>
        <w:widowControl w:val="0"/>
        <w:spacing w:after="0" w:line="307.2" w:lineRule="auto"/>
        <w:ind w:left="0" w:right="0" w:firstLine="0"/>
        <w:jc w:val="center"/>
        <w:rPr/>
      </w:pPr>
      <w:r w:rsidDel="00000000" w:rsidR="00000000" w:rsidRPr="00000000">
        <w:rPr/>
        <w:drawing>
          <wp:inline distB="114300" distT="114300" distL="114300" distR="114300">
            <wp:extent cx="5940115" cy="3162300"/>
            <wp:effectExtent b="0" l="0" r="0" t="0"/>
            <wp:docPr id="6" name="image7.png"/>
            <a:graphic>
              <a:graphicData uri="http://schemas.openxmlformats.org/drawingml/2006/picture">
                <pic:pic>
                  <pic:nvPicPr>
                    <pic:cNvPr id="0" name="image7.png"/>
                    <pic:cNvPicPr preferRelativeResize="0"/>
                  </pic:nvPicPr>
                  <pic:blipFill>
                    <a:blip r:embed="rId17"/>
                    <a:srcRect b="0" l="0" r="0" t="0"/>
                    <a:stretch>
                      <a:fillRect/>
                    </a:stretch>
                  </pic:blipFill>
                  <pic:spPr>
                    <a:xfrm>
                      <a:off x="0" y="0"/>
                      <a:ext cx="5940115" cy="3162300"/>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widowControl w:val="0"/>
        <w:spacing w:after="0" w:line="307.2" w:lineRule="auto"/>
        <w:ind w:left="0" w:right="0" w:firstLine="0"/>
        <w:jc w:val="center"/>
        <w:rPr/>
      </w:pPr>
      <w:r w:rsidDel="00000000" w:rsidR="00000000" w:rsidRPr="00000000">
        <w:rPr>
          <w:rtl w:val="0"/>
        </w:rPr>
        <w:t xml:space="preserve">Рис.10. Общий и демультиплексированый поток данных </w:t>
      </w:r>
    </w:p>
    <w:p w:rsidR="00000000" w:rsidDel="00000000" w:rsidP="00000000" w:rsidRDefault="00000000" w:rsidRPr="00000000" w14:paraId="00000057">
      <w:pPr>
        <w:widowControl w:val="0"/>
        <w:spacing w:after="0" w:line="307.2" w:lineRule="auto"/>
        <w:ind w:left="0" w:right="0" w:firstLine="0"/>
        <w:jc w:val="center"/>
        <w:rPr/>
      </w:pPr>
      <w:r w:rsidDel="00000000" w:rsidR="00000000" w:rsidRPr="00000000">
        <w:rPr>
          <w:rtl w:val="0"/>
        </w:rPr>
        <w:t xml:space="preserve">при значениях 0, 7, 10, range(0, 25)</w:t>
      </w:r>
    </w:p>
    <w:p w:rsidR="00000000" w:rsidDel="00000000" w:rsidP="00000000" w:rsidRDefault="00000000" w:rsidRPr="00000000" w14:paraId="00000058">
      <w:pPr>
        <w:widowControl w:val="0"/>
        <w:spacing w:after="0" w:line="307.2" w:lineRule="auto"/>
        <w:ind w:left="0" w:right="0" w:firstLine="0"/>
        <w:jc w:val="center"/>
        <w:rPr/>
      </w:pPr>
      <w:r w:rsidDel="00000000" w:rsidR="00000000" w:rsidRPr="00000000">
        <w:rPr/>
        <w:drawing>
          <wp:inline distB="114300" distT="114300" distL="114300" distR="114300">
            <wp:extent cx="5940115" cy="3162300"/>
            <wp:effectExtent b="0" l="0" r="0" t="0"/>
            <wp:docPr id="8" name="image10.png"/>
            <a:graphic>
              <a:graphicData uri="http://schemas.openxmlformats.org/drawingml/2006/picture">
                <pic:pic>
                  <pic:nvPicPr>
                    <pic:cNvPr id="0" name="image10.png"/>
                    <pic:cNvPicPr preferRelativeResize="0"/>
                  </pic:nvPicPr>
                  <pic:blipFill>
                    <a:blip r:embed="rId18"/>
                    <a:srcRect b="0" l="0" r="0" t="0"/>
                    <a:stretch>
                      <a:fillRect/>
                    </a:stretch>
                  </pic:blipFill>
                  <pic:spPr>
                    <a:xfrm>
                      <a:off x="0" y="0"/>
                      <a:ext cx="5940115" cy="3162300"/>
                    </a:xfrm>
                    <a:prstGeom prst="rect"/>
                    <a:ln/>
                  </pic:spPr>
                </pic:pic>
              </a:graphicData>
            </a:graphic>
          </wp:inline>
        </w:drawing>
      </w:r>
      <w:r w:rsidDel="00000000" w:rsidR="00000000" w:rsidRPr="00000000">
        <w:rPr>
          <w:rtl w:val="0"/>
        </w:rPr>
      </w:r>
    </w:p>
    <w:p w:rsidR="00000000" w:rsidDel="00000000" w:rsidP="00000000" w:rsidRDefault="00000000" w:rsidRPr="00000000" w14:paraId="00000059">
      <w:pPr>
        <w:widowControl w:val="0"/>
        <w:spacing w:after="0" w:line="368.64000000000004" w:lineRule="auto"/>
        <w:ind w:right="0" w:firstLine="0"/>
        <w:jc w:val="center"/>
        <w:rPr/>
      </w:pPr>
      <w:r w:rsidDel="00000000" w:rsidR="00000000" w:rsidRPr="00000000">
        <w:rPr>
          <w:rtl w:val="0"/>
        </w:rPr>
        <w:t xml:space="preserve">Рис.11. Общий и демультиплексированый поток данных </w:t>
      </w:r>
    </w:p>
    <w:p w:rsidR="00000000" w:rsidDel="00000000" w:rsidP="00000000" w:rsidRDefault="00000000" w:rsidRPr="00000000" w14:paraId="0000005A">
      <w:pPr>
        <w:widowControl w:val="0"/>
        <w:spacing w:after="0" w:line="368.64000000000004" w:lineRule="auto"/>
        <w:ind w:right="0" w:firstLine="0"/>
        <w:jc w:val="center"/>
        <w:rPr/>
      </w:pPr>
      <w:r w:rsidDel="00000000" w:rsidR="00000000" w:rsidRPr="00000000">
        <w:rPr>
          <w:rtl w:val="0"/>
        </w:rPr>
        <w:t xml:space="preserve">при значениях 0, 14, 20, range(0, 30)</w:t>
      </w:r>
    </w:p>
    <w:p w:rsidR="00000000" w:rsidDel="00000000" w:rsidP="00000000" w:rsidRDefault="00000000" w:rsidRPr="00000000" w14:paraId="0000005B">
      <w:pPr>
        <w:widowControl w:val="0"/>
        <w:spacing w:after="0" w:line="307.2" w:lineRule="auto"/>
        <w:ind w:left="0" w:right="0" w:firstLine="0"/>
        <w:jc w:val="center"/>
        <w:rPr/>
      </w:pPr>
      <w:r w:rsidDel="00000000" w:rsidR="00000000" w:rsidRPr="00000000">
        <w:rPr/>
        <w:drawing>
          <wp:inline distB="114300" distT="114300" distL="114300" distR="114300">
            <wp:extent cx="5940115" cy="3162300"/>
            <wp:effectExtent b="0" l="0" r="0" t="0"/>
            <wp:docPr id="5" name="image11.png"/>
            <a:graphic>
              <a:graphicData uri="http://schemas.openxmlformats.org/drawingml/2006/picture">
                <pic:pic>
                  <pic:nvPicPr>
                    <pic:cNvPr id="0" name="image11.png"/>
                    <pic:cNvPicPr preferRelativeResize="0"/>
                  </pic:nvPicPr>
                  <pic:blipFill>
                    <a:blip r:embed="rId19"/>
                    <a:srcRect b="0" l="0" r="0" t="0"/>
                    <a:stretch>
                      <a:fillRect/>
                    </a:stretch>
                  </pic:blipFill>
                  <pic:spPr>
                    <a:xfrm>
                      <a:off x="0" y="0"/>
                      <a:ext cx="5940115" cy="3162300"/>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widowControl w:val="0"/>
        <w:spacing w:after="0" w:line="368.64000000000004" w:lineRule="auto"/>
        <w:ind w:right="0" w:firstLine="0"/>
        <w:jc w:val="center"/>
        <w:rPr/>
      </w:pPr>
      <w:r w:rsidDel="00000000" w:rsidR="00000000" w:rsidRPr="00000000">
        <w:rPr>
          <w:rtl w:val="0"/>
        </w:rPr>
        <w:t xml:space="preserve">Рис.12. Общий и демультиплексированый поток данных </w:t>
      </w:r>
    </w:p>
    <w:p w:rsidR="00000000" w:rsidDel="00000000" w:rsidP="00000000" w:rsidRDefault="00000000" w:rsidRPr="00000000" w14:paraId="0000005D">
      <w:pPr>
        <w:widowControl w:val="0"/>
        <w:spacing w:after="0" w:line="368.64000000000004" w:lineRule="auto"/>
        <w:ind w:right="0" w:firstLine="0"/>
        <w:jc w:val="center"/>
        <w:rPr/>
      </w:pPr>
      <w:r w:rsidDel="00000000" w:rsidR="00000000" w:rsidRPr="00000000">
        <w:rPr>
          <w:rtl w:val="0"/>
        </w:rPr>
        <w:t xml:space="preserve">при значениях 0, 20, 35, range(0, 40)</w:t>
      </w:r>
    </w:p>
    <w:p w:rsidR="00000000" w:rsidDel="00000000" w:rsidP="00000000" w:rsidRDefault="00000000" w:rsidRPr="00000000" w14:paraId="0000005E">
      <w:pPr>
        <w:widowControl w:val="0"/>
        <w:spacing w:after="0" w:line="307.2" w:lineRule="auto"/>
        <w:ind w:right="0" w:firstLine="0"/>
        <w:jc w:val="left"/>
        <w:rPr>
          <w:b w:val="1"/>
          <w:bCs w:val="1"/>
        </w:rPr>
      </w:pPr>
      <w:r w:rsidDel="00000000" w:rsidR="00000000" w:rsidRPr="00000000">
        <w:rPr>
          <w:b w:val="1"/>
          <w:bCs w:val="1"/>
          <w:rtl w:val="0"/>
        </w:rPr>
        <w:t xml:space="preserve">Вывод:</w:t>
      </w:r>
    </w:p>
    <w:p w:rsidR="00000000" w:rsidDel="00000000" w:rsidP="00000000" w:rsidRDefault="00000000" w:rsidRPr="00000000" w14:paraId="0000005F">
      <w:pPr>
        <w:widowControl w:val="0"/>
        <w:spacing w:after="0" w:line="307.2" w:lineRule="auto"/>
        <w:ind w:right="0" w:firstLine="0"/>
        <w:jc w:val="left"/>
        <w:rPr/>
      </w:pPr>
      <w:r w:rsidDel="00000000" w:rsidR="00000000" w:rsidRPr="00000000">
        <w:rPr>
          <w:rtl w:val="0"/>
        </w:rPr>
        <w:t xml:space="preserve">Vector Source генерирует вектор range(0, xx) и вставляет теги на offsets 0, 2, 5 (1signal, 2signal, 3signal). Теги, привязанные к сэмплам, передаются дальше.</w:t>
      </w:r>
    </w:p>
    <w:p w:rsidR="00000000" w:rsidDel="00000000" w:rsidP="00000000" w:rsidRDefault="00000000" w:rsidRPr="00000000" w14:paraId="00000060">
      <w:pPr>
        <w:widowControl w:val="0"/>
        <w:spacing w:after="0" w:line="307.2" w:lineRule="auto"/>
        <w:ind w:right="0" w:firstLine="0"/>
        <w:jc w:val="left"/>
        <w:rPr/>
      </w:pPr>
      <w:r w:rsidDel="00000000" w:rsidR="00000000" w:rsidRPr="00000000">
        <w:rPr>
          <w:rtl w:val="0"/>
        </w:rPr>
        <w:t xml:space="preserve">Stream Demux разделяет поток по lengths=2 сэмпла на выход 0, 3 - на выход 1, 4 - на выход 2. Теги проходят на соответствующие выходы.</w:t>
      </w:r>
      <w:r w:rsidDel="00000000" w:rsidR="00000000" w:rsidRPr="00000000">
        <w:rPr>
          <w:rtl w:val="0"/>
        </w:rPr>
      </w:r>
    </w:p>
    <w:sectPr>
      <w:pgSz w:h="16838" w:w="11906" w:orient="portrait"/>
      <w:pgMar w:bottom="1134" w:top="1134" w:left="1701" w:right="850"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Times New Roman"/>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8"/>
        <w:szCs w:val="28"/>
        <w:lang w:val="ru"/>
      </w:rPr>
    </w:rPrDefault>
    <w:pPrDefault>
      <w:pPr>
        <w:spacing w:after="13" w:line="387" w:lineRule="auto"/>
        <w:ind w:right="99" w:firstLine="698"/>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0" w:line="259" w:lineRule="auto"/>
      <w:ind w:left="0" w:right="42" w:firstLine="0"/>
      <w:jc w:val="center"/>
    </w:pPr>
    <w:rPr>
      <w:rFonts w:ascii="Times New Roman" w:cs="Times New Roman" w:eastAsia="Times New Roman" w:hAnsi="Times New Roman"/>
      <w:b w:val="1"/>
      <w:bCs w:val="1"/>
      <w:i w:val="0"/>
      <w:iCs w:val="0"/>
      <w:smallCaps w:val="0"/>
      <w:strike w:val="0"/>
      <w:color w:val="000000"/>
      <w:sz w:val="32"/>
      <w:szCs w:val="32"/>
      <w:u w:val="none"/>
      <w:shd w:fill="auto" w:val="clear"/>
      <w:vertAlign w:val="baseline"/>
    </w:rPr>
  </w:style>
  <w:style w:type="paragraph" w:styleId="Heading2">
    <w:name w:val="heading 2"/>
    <w:basedOn w:val="Normal"/>
    <w:next w:val="Normal"/>
    <w:pPr>
      <w:keepNext w:val="1"/>
      <w:keepLines w:val="1"/>
      <w:spacing w:after="200" w:before="360" w:lineRule="auto"/>
    </w:pPr>
    <w:rPr>
      <w:rFonts w:ascii="Arial" w:cs="Arial" w:eastAsia="Arial" w:hAnsi="Arial"/>
      <w:sz w:val="34"/>
      <w:szCs w:val="34"/>
    </w:rPr>
  </w:style>
  <w:style w:type="paragraph" w:styleId="Heading3">
    <w:name w:val="heading 3"/>
    <w:basedOn w:val="Normal"/>
    <w:next w:val="Normal"/>
    <w:pPr>
      <w:keepNext w:val="1"/>
      <w:keepLines w:val="1"/>
      <w:spacing w:after="200" w:before="320" w:lineRule="auto"/>
    </w:pPr>
    <w:rPr>
      <w:rFonts w:ascii="Arial" w:cs="Arial" w:eastAsia="Arial" w:hAnsi="Arial"/>
      <w:sz w:val="30"/>
      <w:szCs w:val="30"/>
    </w:rPr>
  </w:style>
  <w:style w:type="paragraph" w:styleId="Heading4">
    <w:name w:val="heading 4"/>
    <w:basedOn w:val="Normal"/>
    <w:next w:val="Normal"/>
    <w:pPr>
      <w:keepNext w:val="1"/>
      <w:keepLines w:val="1"/>
      <w:spacing w:after="200" w:before="320" w:lineRule="auto"/>
    </w:pPr>
    <w:rPr>
      <w:rFonts w:ascii="Arial" w:cs="Arial" w:eastAsia="Arial" w:hAnsi="Arial"/>
      <w:b w:val="1"/>
      <w:bCs w:val="1"/>
      <w:sz w:val="26"/>
      <w:szCs w:val="26"/>
    </w:rPr>
  </w:style>
  <w:style w:type="paragraph" w:styleId="Heading5">
    <w:name w:val="heading 5"/>
    <w:basedOn w:val="Normal"/>
    <w:next w:val="Normal"/>
    <w:pPr>
      <w:keepNext w:val="1"/>
      <w:keepLines w:val="1"/>
      <w:spacing w:after="200" w:before="320" w:lineRule="auto"/>
    </w:pPr>
    <w:rPr>
      <w:rFonts w:ascii="Arial" w:cs="Arial" w:eastAsia="Arial" w:hAnsi="Arial"/>
      <w:b w:val="1"/>
      <w:bCs w:val="1"/>
      <w:sz w:val="24"/>
      <w:szCs w:val="24"/>
    </w:rPr>
  </w:style>
  <w:style w:type="paragraph" w:styleId="Heading6">
    <w:name w:val="heading 6"/>
    <w:basedOn w:val="Normal"/>
    <w:next w:val="Normal"/>
    <w:pPr>
      <w:keepNext w:val="1"/>
      <w:keepLines w:val="1"/>
      <w:spacing w:after="200" w:before="320" w:lineRule="auto"/>
    </w:pPr>
    <w:rPr>
      <w:rFonts w:ascii="Arial" w:cs="Arial" w:eastAsia="Arial" w:hAnsi="Arial"/>
      <w:b w:val="1"/>
      <w:bCs w:val="1"/>
      <w:sz w:val="22"/>
      <w:szCs w:val="22"/>
    </w:rPr>
  </w:style>
  <w:style w:type="paragraph" w:styleId="Title">
    <w:name w:val="Title"/>
    <w:basedOn w:val="Normal"/>
    <w:next w:val="Normal"/>
    <w:pPr>
      <w:spacing w:after="200" w:before="300" w:lineRule="auto"/>
    </w:pPr>
    <w:rPr>
      <w:sz w:val="48"/>
      <w:szCs w:val="48"/>
    </w:rPr>
  </w:style>
  <w:style w:type="paragraph" w:styleId="Subtitle">
    <w:name w:val="Subtitle"/>
    <w:basedOn w:val="Normal"/>
    <w:next w:val="Normal"/>
    <w:pPr>
      <w:spacing w:after="200" w:before="200" w:lineRule="auto"/>
    </w:pPr>
    <w:rPr>
      <w:sz w:val="24"/>
      <w:szCs w:val="24"/>
    </w:rPr>
  </w:style>
  <w:style w:type="table" w:styleId="Table1">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image" Target="media/image12.png"/><Relationship Id="rId10" Type="http://schemas.openxmlformats.org/officeDocument/2006/relationships/image" Target="media/image8.png"/><Relationship Id="rId13" Type="http://schemas.openxmlformats.org/officeDocument/2006/relationships/image" Target="media/image14.png"/><Relationship Id="rId12" Type="http://schemas.openxmlformats.org/officeDocument/2006/relationships/image" Target="media/image9.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6.png"/><Relationship Id="rId17" Type="http://schemas.openxmlformats.org/officeDocument/2006/relationships/image" Target="media/image7.png"/><Relationship Id="rId16" Type="http://schemas.openxmlformats.org/officeDocument/2006/relationships/image" Target="media/image13.png"/><Relationship Id="rId5" Type="http://schemas.openxmlformats.org/officeDocument/2006/relationships/styles" Target="styles.xml"/><Relationship Id="rId19" Type="http://schemas.openxmlformats.org/officeDocument/2006/relationships/image" Target="media/image11.png"/><Relationship Id="rId6" Type="http://schemas.openxmlformats.org/officeDocument/2006/relationships/image" Target="media/image2.jpg"/><Relationship Id="rId18" Type="http://schemas.openxmlformats.org/officeDocument/2006/relationships/image" Target="media/image10.png"/><Relationship Id="rId7" Type="http://schemas.openxmlformats.org/officeDocument/2006/relationships/image" Target="media/image3.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